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B5" w:rsidRDefault="00D614B5" w:rsidP="00D614B5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92239">
        <w:rPr>
          <w:rFonts w:cs="Times New Roman"/>
          <w:b/>
          <w:color w:val="000000"/>
          <w:sz w:val="28"/>
          <w:szCs w:val="28"/>
          <w:shd w:val="clear" w:color="auto" w:fill="FFFFFF"/>
        </w:rPr>
        <w:t>Практическая фонетика (2 язык)</w:t>
      </w:r>
    </w:p>
    <w:bookmarkEnd w:id="0"/>
    <w:p w:rsidR="00D614B5" w:rsidRPr="00092239" w:rsidRDefault="00D614B5" w:rsidP="00D614B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D614B5" w:rsidRPr="00F76939" w:rsidTr="00FC6C0D">
        <w:tc>
          <w:tcPr>
            <w:tcW w:w="4785" w:type="dxa"/>
          </w:tcPr>
          <w:p w:rsidR="00D614B5" w:rsidRPr="00092239" w:rsidRDefault="00D614B5" w:rsidP="00FC6C0D">
            <w:r w:rsidRPr="00092239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614B5" w:rsidRPr="00092239" w:rsidRDefault="00D614B5" w:rsidP="00FC6C0D">
            <w:r w:rsidRPr="00092239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092239">
              <w:rPr>
                <w:color w:val="000000"/>
                <w:szCs w:val="28"/>
              </w:rPr>
              <w:t>бакалавриата</w:t>
            </w:r>
            <w:proofErr w:type="spellEnd"/>
            <w:r w:rsidRPr="00092239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 Государственный компонент</w:t>
            </w:r>
          </w:p>
        </w:tc>
      </w:tr>
      <w:tr w:rsidR="00D614B5" w:rsidRPr="00F76939" w:rsidTr="00FC6C0D">
        <w:tc>
          <w:tcPr>
            <w:tcW w:w="4785" w:type="dxa"/>
          </w:tcPr>
          <w:p w:rsidR="00D614B5" w:rsidRPr="00F76939" w:rsidRDefault="00D614B5" w:rsidP="00FC6C0D">
            <w:pPr>
              <w:rPr>
                <w:highlight w:val="yellow"/>
              </w:rPr>
            </w:pPr>
            <w:r w:rsidRPr="00092239">
              <w:t>Краткое содержание</w:t>
            </w:r>
          </w:p>
        </w:tc>
        <w:tc>
          <w:tcPr>
            <w:tcW w:w="4786" w:type="dxa"/>
          </w:tcPr>
          <w:p w:rsidR="00D614B5" w:rsidRDefault="00D614B5" w:rsidP="00FC6C0D">
            <w:r>
              <w:t>Вводно-коррективный курс</w:t>
            </w:r>
          </w:p>
          <w:p w:rsidR="00D614B5" w:rsidRDefault="00D614B5" w:rsidP="00FC6C0D">
            <w:r>
              <w:t>Предмет фонетики. Речевой аппарат. Артикуляционная база немецкого языка.</w:t>
            </w:r>
          </w:p>
          <w:p w:rsidR="00D614B5" w:rsidRDefault="00D614B5" w:rsidP="00FC6C0D">
            <w:r>
              <w:t>Понятие фонемы, звука, буквы. Транскрипция. Стандартное произношение.</w:t>
            </w:r>
          </w:p>
          <w:p w:rsidR="00D614B5" w:rsidRDefault="00D614B5" w:rsidP="00FC6C0D">
            <w:r>
              <w:t xml:space="preserve">Классификация звуков. </w:t>
            </w:r>
          </w:p>
          <w:p w:rsidR="00D614B5" w:rsidRDefault="00D614B5" w:rsidP="00FC6C0D">
            <w:r>
              <w:t>Сильный приступ. Звуки [а, а:]</w:t>
            </w:r>
          </w:p>
          <w:p w:rsidR="00D614B5" w:rsidRPr="00D614B5" w:rsidRDefault="00D614B5" w:rsidP="00FC6C0D">
            <w:pPr>
              <w:rPr>
                <w:lang w:val="en-US"/>
              </w:rPr>
            </w:pPr>
            <w:r>
              <w:t>Редуцированный [е]. Звуки</w:t>
            </w:r>
            <w:r w:rsidRPr="00D614B5">
              <w:rPr>
                <w:lang w:val="en-US"/>
              </w:rPr>
              <w:t xml:space="preserve"> [b, p, g, k, d, t]. </w:t>
            </w:r>
          </w:p>
          <w:p w:rsidR="00D614B5" w:rsidRDefault="00D614B5" w:rsidP="00FC6C0D">
            <w:r>
              <w:t>Структура и типы слогов. Словесное ударение.</w:t>
            </w:r>
          </w:p>
          <w:p w:rsidR="00D614B5" w:rsidRDefault="00D614B5" w:rsidP="00FC6C0D">
            <w:r>
              <w:t xml:space="preserve">Отступ гласных. Степень напряжённости звуков. Гласные переднего ряда среднего подъёма. </w:t>
            </w:r>
          </w:p>
          <w:p w:rsidR="00D614B5" w:rsidRDefault="00D614B5" w:rsidP="00FC6C0D">
            <w:r>
              <w:t>Согласные [m, n, l].</w:t>
            </w:r>
          </w:p>
          <w:p w:rsidR="00D614B5" w:rsidRDefault="00D614B5" w:rsidP="00FC6C0D">
            <w:r>
              <w:t>Просодическая структура повествования.</w:t>
            </w:r>
          </w:p>
          <w:p w:rsidR="00D614B5" w:rsidRDefault="00D614B5" w:rsidP="00FC6C0D">
            <w:r>
              <w:t xml:space="preserve">Гласные переднего ряда высокого подъёма. </w:t>
            </w:r>
          </w:p>
          <w:p w:rsidR="00D614B5" w:rsidRDefault="00D614B5" w:rsidP="00FC6C0D">
            <w:r>
              <w:t>Согласные [s, z, f, v]. Палатализация.</w:t>
            </w:r>
          </w:p>
          <w:p w:rsidR="00D614B5" w:rsidRDefault="00D614B5" w:rsidP="00FC6C0D">
            <w:r>
              <w:t>Ассимиляция и аккомодация.</w:t>
            </w:r>
          </w:p>
          <w:p w:rsidR="00D614B5" w:rsidRDefault="00D614B5" w:rsidP="00FC6C0D">
            <w:r>
              <w:t>Особенности немецкого ударения. Место ударения в слове.</w:t>
            </w:r>
          </w:p>
          <w:p w:rsidR="00D614B5" w:rsidRDefault="00D614B5" w:rsidP="00FC6C0D">
            <w:r>
              <w:t>Ударение в сложных словах.</w:t>
            </w:r>
          </w:p>
          <w:p w:rsidR="00D614B5" w:rsidRDefault="00D614B5" w:rsidP="00FC6C0D">
            <w:r>
              <w:t>Ударение в глаголах с приставками</w:t>
            </w:r>
          </w:p>
          <w:p w:rsidR="00D614B5" w:rsidRDefault="00D614B5" w:rsidP="00FC6C0D">
            <w:r>
              <w:t xml:space="preserve">Гласные заднего ряда среднего и высокого подъёма. </w:t>
            </w:r>
          </w:p>
          <w:p w:rsidR="00D614B5" w:rsidRDefault="00D614B5" w:rsidP="00FC6C0D">
            <w:r>
              <w:t>Согласные [f, 3, j, ç, χ].</w:t>
            </w:r>
          </w:p>
          <w:p w:rsidR="00D614B5" w:rsidRDefault="00D614B5" w:rsidP="00FC6C0D">
            <w:r>
              <w:t xml:space="preserve">Неслоговые гласные. </w:t>
            </w:r>
          </w:p>
          <w:p w:rsidR="00D614B5" w:rsidRDefault="00D614B5" w:rsidP="00FC6C0D">
            <w:r>
              <w:t>Согласный [r] и носовой [ŋ].</w:t>
            </w:r>
          </w:p>
          <w:p w:rsidR="00D614B5" w:rsidRDefault="00D614B5" w:rsidP="00FC6C0D">
            <w:proofErr w:type="spellStart"/>
            <w:r>
              <w:t>Фразообразующие</w:t>
            </w:r>
            <w:proofErr w:type="spellEnd"/>
            <w:r>
              <w:t xml:space="preserve"> элементы акцентно-мелодической структуры фразы.</w:t>
            </w:r>
          </w:p>
          <w:p w:rsidR="00D614B5" w:rsidRDefault="00D614B5" w:rsidP="00FC6C0D">
            <w:r>
              <w:t>Дифтонги. Звук [h]</w:t>
            </w:r>
          </w:p>
          <w:p w:rsidR="00D614B5" w:rsidRDefault="00D614B5" w:rsidP="00FC6C0D">
            <w:r>
              <w:t>Просодическая структура общего вопроса.</w:t>
            </w:r>
          </w:p>
          <w:p w:rsidR="00D614B5" w:rsidRDefault="00D614B5" w:rsidP="00FC6C0D">
            <w:r>
              <w:t>Редукция гласных в безударных слогах.</w:t>
            </w:r>
          </w:p>
          <w:p w:rsidR="00D614B5" w:rsidRDefault="00D614B5" w:rsidP="00FC6C0D">
            <w:r>
              <w:t>Компоненты просодии и их функции.</w:t>
            </w:r>
          </w:p>
          <w:p w:rsidR="00D614B5" w:rsidRDefault="00D614B5" w:rsidP="00FC6C0D">
            <w:r>
              <w:t>Просодическая структура специального вопроса.</w:t>
            </w:r>
          </w:p>
          <w:p w:rsidR="00D614B5" w:rsidRDefault="00D614B5" w:rsidP="00FC6C0D">
            <w:r>
              <w:t>Аффрикаты. Сегментация фразы.</w:t>
            </w:r>
          </w:p>
          <w:p w:rsidR="00D614B5" w:rsidRDefault="00D614B5" w:rsidP="00FC6C0D">
            <w:r>
              <w:t>Фразовое ударение. Градация фразовых ударений.</w:t>
            </w:r>
          </w:p>
          <w:p w:rsidR="00D614B5" w:rsidRDefault="00D614B5" w:rsidP="00FC6C0D">
            <w:r>
              <w:t>Нисходящая интонация.</w:t>
            </w:r>
          </w:p>
          <w:p w:rsidR="00D614B5" w:rsidRDefault="00D614B5" w:rsidP="00FC6C0D">
            <w:r>
              <w:t>Восходящая интонация.</w:t>
            </w:r>
          </w:p>
          <w:p w:rsidR="00D614B5" w:rsidRDefault="00D614B5" w:rsidP="00FC6C0D">
            <w:r>
              <w:t>Продолжающаяся интонация.</w:t>
            </w:r>
          </w:p>
          <w:p w:rsidR="00D614B5" w:rsidRDefault="00D614B5" w:rsidP="00FC6C0D">
            <w:r>
              <w:t>Просодическая структура повествовательного предложения.</w:t>
            </w:r>
          </w:p>
          <w:p w:rsidR="00D614B5" w:rsidRPr="00F76939" w:rsidRDefault="00D614B5" w:rsidP="00FC6C0D">
            <w:pPr>
              <w:rPr>
                <w:highlight w:val="yellow"/>
              </w:rPr>
            </w:pPr>
            <w:r>
              <w:t>Просодическая структура предложений, содержащих прямую речь.</w:t>
            </w:r>
          </w:p>
        </w:tc>
      </w:tr>
      <w:tr w:rsidR="00D614B5" w:rsidRPr="00F76939" w:rsidTr="00FC6C0D">
        <w:tc>
          <w:tcPr>
            <w:tcW w:w="4785" w:type="dxa"/>
          </w:tcPr>
          <w:p w:rsidR="00D614B5" w:rsidRPr="00F76939" w:rsidRDefault="00D614B5" w:rsidP="00FC6C0D">
            <w:pPr>
              <w:rPr>
                <w:highlight w:val="yellow"/>
              </w:rPr>
            </w:pPr>
          </w:p>
        </w:tc>
        <w:tc>
          <w:tcPr>
            <w:tcW w:w="4786" w:type="dxa"/>
          </w:tcPr>
          <w:p w:rsidR="00D614B5" w:rsidRDefault="00D614B5" w:rsidP="00FC6C0D">
            <w:r>
              <w:t>Требования к компетентности специалиста:</w:t>
            </w:r>
          </w:p>
          <w:p w:rsidR="00D614B5" w:rsidRDefault="00D614B5" w:rsidP="00FC6C0D">
            <w:r>
              <w:t>а) Требования к академическим компетенциям специалиста:</w:t>
            </w:r>
          </w:p>
          <w:p w:rsidR="00D614B5" w:rsidRDefault="00D614B5" w:rsidP="00FC6C0D">
            <w:r>
              <w:t>Специалист должен</w:t>
            </w:r>
          </w:p>
          <w:p w:rsidR="00D614B5" w:rsidRDefault="00D614B5" w:rsidP="00FC6C0D">
            <w:r>
              <w:t>АК-1. Уметь применять базовые научно-теоретические знания для решения теоретических и практических задач.</w:t>
            </w:r>
          </w:p>
          <w:p w:rsidR="00D614B5" w:rsidRDefault="00D614B5" w:rsidP="00FC6C0D">
            <w:r>
              <w:t>АК-2. Уметь работать самостоятельно.</w:t>
            </w:r>
          </w:p>
          <w:p w:rsidR="00D614B5" w:rsidRDefault="00D614B5" w:rsidP="00FC6C0D">
            <w:r>
              <w:t>АК-3. Уметь учиться повышать свою квалификацию в течение всей жизни.</w:t>
            </w:r>
          </w:p>
          <w:p w:rsidR="00D614B5" w:rsidRDefault="00D614B5" w:rsidP="00FC6C0D">
            <w:r>
              <w:t>АК-4. Владеть нормой и узусом фонетической системы изучаемого иностранного языка.</w:t>
            </w:r>
          </w:p>
          <w:p w:rsidR="00D614B5" w:rsidRDefault="00D614B5" w:rsidP="00FC6C0D">
            <w:r>
              <w:t>АК-5. Использовать иностранный язык для осуществления межкультурного общения.</w:t>
            </w:r>
          </w:p>
          <w:p w:rsidR="00D614B5" w:rsidRDefault="00D614B5" w:rsidP="00FC6C0D">
            <w:r>
              <w:t>-</w:t>
            </w:r>
            <w:r>
              <w:tab/>
              <w:t>Требования к социально-личностным компетенциям специалиста: Специалист должен:</w:t>
            </w:r>
          </w:p>
          <w:p w:rsidR="00D614B5" w:rsidRDefault="00D614B5" w:rsidP="00FC6C0D">
            <w:r>
              <w:t>СЛК-1. Быть способным к социальному взаимодействию.</w:t>
            </w:r>
          </w:p>
          <w:p w:rsidR="00D614B5" w:rsidRDefault="00D614B5" w:rsidP="00FC6C0D">
            <w:r>
              <w:t>СЛК-2. Обладать способностью к межличностным коммуникациям.</w:t>
            </w:r>
          </w:p>
          <w:p w:rsidR="00D614B5" w:rsidRDefault="00D614B5" w:rsidP="00FC6C0D">
            <w:r>
              <w:t>С ЛК-3. Быть способным к критике и самокритике.</w:t>
            </w:r>
          </w:p>
          <w:p w:rsidR="00D614B5" w:rsidRDefault="00D614B5" w:rsidP="00FC6C0D">
            <w:r>
              <w:t>-</w:t>
            </w:r>
            <w:r>
              <w:tab/>
              <w:t>Требования к профессиональным компетенциям специалиста:</w:t>
            </w:r>
          </w:p>
          <w:p w:rsidR="00D614B5" w:rsidRDefault="00D614B5" w:rsidP="00FC6C0D">
            <w:r>
              <w:t>Специалист должен</w:t>
            </w:r>
          </w:p>
          <w:p w:rsidR="00D614B5" w:rsidRDefault="00D614B5" w:rsidP="00FC6C0D">
            <w:r>
              <w:t>ПК-1. Пользоваться иностранным языком как предметом и средством общения.</w:t>
            </w:r>
          </w:p>
          <w:p w:rsidR="00D614B5" w:rsidRDefault="00D614B5" w:rsidP="00FC6C0D">
            <w:r>
              <w:t>ПК-2. Осуществлять основные функции преподавателя иностранных языков на основе интеграции знаний и профессионально значимых умений и навыков.</w:t>
            </w:r>
          </w:p>
          <w:p w:rsidR="00D614B5" w:rsidRPr="00F76939" w:rsidRDefault="00D614B5" w:rsidP="00FC6C0D">
            <w:pPr>
              <w:rPr>
                <w:highlight w:val="yellow"/>
              </w:rPr>
            </w:pPr>
            <w:r>
              <w:t>ПК-3. Использовать иностранный язык для устного и письменного общения в профессиональной деятельности.</w:t>
            </w:r>
          </w:p>
        </w:tc>
      </w:tr>
      <w:tr w:rsidR="00D614B5" w:rsidRPr="00F76939" w:rsidTr="00FC6C0D">
        <w:tc>
          <w:tcPr>
            <w:tcW w:w="4785" w:type="dxa"/>
          </w:tcPr>
          <w:p w:rsidR="00D614B5" w:rsidRPr="001F2B47" w:rsidRDefault="00D614B5" w:rsidP="00FC6C0D">
            <w:proofErr w:type="spellStart"/>
            <w:r w:rsidRPr="001F2B47">
              <w:t>Пререквизиты</w:t>
            </w:r>
            <w:proofErr w:type="spellEnd"/>
          </w:p>
        </w:tc>
        <w:tc>
          <w:tcPr>
            <w:tcW w:w="4786" w:type="dxa"/>
          </w:tcPr>
          <w:p w:rsidR="00D614B5" w:rsidRPr="001F2B47" w:rsidRDefault="00D614B5" w:rsidP="00FC6C0D">
            <w:r w:rsidRPr="001F2B47">
              <w:t>Практическая фонетика (первая специальность)</w:t>
            </w:r>
          </w:p>
        </w:tc>
      </w:tr>
      <w:tr w:rsidR="00D614B5" w:rsidRPr="00F76939" w:rsidTr="00FC6C0D">
        <w:tc>
          <w:tcPr>
            <w:tcW w:w="4785" w:type="dxa"/>
          </w:tcPr>
          <w:p w:rsidR="00D614B5" w:rsidRPr="00092239" w:rsidRDefault="00D614B5" w:rsidP="00FC6C0D">
            <w:r w:rsidRPr="00092239">
              <w:t>Трудоемкость</w:t>
            </w:r>
          </w:p>
        </w:tc>
        <w:tc>
          <w:tcPr>
            <w:tcW w:w="4786" w:type="dxa"/>
          </w:tcPr>
          <w:p w:rsidR="00D614B5" w:rsidRPr="00092239" w:rsidRDefault="00D614B5" w:rsidP="00FC6C0D">
            <w:r w:rsidRPr="00092239">
              <w:t>6 зачетных единиц, 222 часа (108 аудиторных, 114 самостоятельная работа)</w:t>
            </w:r>
          </w:p>
        </w:tc>
      </w:tr>
      <w:tr w:rsidR="00D614B5" w:rsidTr="00FC6C0D">
        <w:tc>
          <w:tcPr>
            <w:tcW w:w="4785" w:type="dxa"/>
          </w:tcPr>
          <w:p w:rsidR="00D614B5" w:rsidRPr="00092239" w:rsidRDefault="00D614B5" w:rsidP="00FC6C0D">
            <w:r w:rsidRPr="00092239"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614B5" w:rsidRPr="00092239" w:rsidRDefault="00D614B5" w:rsidP="00FC6C0D">
            <w:r w:rsidRPr="00092239">
              <w:t>3 семестр: зачет</w:t>
            </w:r>
          </w:p>
        </w:tc>
      </w:tr>
    </w:tbl>
    <w:p w:rsidR="0003334B" w:rsidRPr="00D614B5" w:rsidRDefault="00D614B5" w:rsidP="00D614B5"/>
    <w:sectPr w:rsidR="0003334B" w:rsidRPr="00D614B5" w:rsidSect="003F42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418"/>
    <w:multiLevelType w:val="hybridMultilevel"/>
    <w:tmpl w:val="1E447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0F7D37"/>
    <w:multiLevelType w:val="hybridMultilevel"/>
    <w:tmpl w:val="F66C3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841CE"/>
    <w:multiLevelType w:val="hybridMultilevel"/>
    <w:tmpl w:val="840AD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3757B1"/>
    <w:multiLevelType w:val="hybridMultilevel"/>
    <w:tmpl w:val="D564E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EE0EEA"/>
    <w:multiLevelType w:val="hybridMultilevel"/>
    <w:tmpl w:val="9EF6E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005764"/>
    <w:multiLevelType w:val="hybridMultilevel"/>
    <w:tmpl w:val="AA02A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7C6215"/>
    <w:multiLevelType w:val="multilevel"/>
    <w:tmpl w:val="F8AA2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84"/>
    <w:rsid w:val="000A2CEB"/>
    <w:rsid w:val="0026115C"/>
    <w:rsid w:val="003F4284"/>
    <w:rsid w:val="007E5CC7"/>
    <w:rsid w:val="00BC11B2"/>
    <w:rsid w:val="00C17150"/>
    <w:rsid w:val="00D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2F9C"/>
  <w15:chartTrackingRefBased/>
  <w15:docId w15:val="{D354A684-0FFA-4DFD-8C32-78B05E4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428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C171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C17150"/>
    <w:pPr>
      <w:widowControl w:val="0"/>
      <w:shd w:val="clear" w:color="auto" w:fill="FFFFFF"/>
      <w:spacing w:after="300" w:line="322" w:lineRule="exact"/>
      <w:ind w:hanging="1400"/>
      <w:jc w:val="center"/>
    </w:pPr>
    <w:rPr>
      <w:rFonts w:eastAsia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17150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Bodytext2Italic">
    <w:name w:val="Body text (2) + Italic"/>
    <w:aliases w:val="Spacing 0 pt"/>
    <w:rsid w:val="00C17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">
    <w:name w:val="Основной текст1"/>
    <w:basedOn w:val="a"/>
    <w:rsid w:val="0026115C"/>
    <w:pPr>
      <w:shd w:val="clear" w:color="auto" w:fill="FFFFFF"/>
      <w:spacing w:line="240" w:lineRule="atLeast"/>
    </w:pPr>
    <w:rPr>
      <w:rFonts w:ascii="Calibri" w:eastAsia="Calibri" w:hAnsi="Calibri" w:cs="Times New Roman"/>
      <w:sz w:val="19"/>
      <w:szCs w:val="19"/>
      <w:shd w:val="clear" w:color="auto" w:fill="FFFFFF"/>
      <w:lang w:eastAsia="en-US"/>
    </w:rPr>
  </w:style>
  <w:style w:type="character" w:customStyle="1" w:styleId="27">
    <w:name w:val="Основной текст (2) + 7"/>
    <w:aliases w:val="5 pt"/>
    <w:rsid w:val="00BC11B2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2024-01-23T13:02:00Z</dcterms:created>
  <dcterms:modified xsi:type="dcterms:W3CDTF">2024-01-23T13:02:00Z</dcterms:modified>
</cp:coreProperties>
</file>